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3D2" w:rsidRDefault="00AE53D2" w:rsidP="00204841">
      <w:pPr>
        <w:rPr>
          <w:b/>
          <w:sz w:val="28"/>
        </w:rPr>
      </w:pPr>
    </w:p>
    <w:p w:rsidR="00AE53D2" w:rsidRPr="00400B2A" w:rsidRDefault="00AE53D2">
      <w:pPr>
        <w:pStyle w:val="Subtitle"/>
        <w:rPr>
          <w:rFonts w:asciiTheme="minorHAnsi" w:hAnsiTheme="minorHAnsi"/>
        </w:rPr>
      </w:pPr>
      <w:r w:rsidRPr="00400B2A">
        <w:rPr>
          <w:rFonts w:asciiTheme="minorHAnsi" w:hAnsiTheme="minorHAnsi"/>
        </w:rPr>
        <w:t>NAME: _____________________________________</w:t>
      </w:r>
      <w:r w:rsidR="00400B2A">
        <w:rPr>
          <w:rFonts w:asciiTheme="minorHAnsi" w:hAnsiTheme="minorHAnsi"/>
        </w:rPr>
        <w:t>________</w:t>
      </w:r>
      <w:r w:rsidRPr="00400B2A">
        <w:rPr>
          <w:rFonts w:asciiTheme="minorHAnsi" w:hAnsiTheme="minorHAnsi"/>
        </w:rPr>
        <w:t xml:space="preserve">SSN: _______-_______-_______ </w:t>
      </w:r>
    </w:p>
    <w:p w:rsidR="00400B2A" w:rsidRDefault="00AE53D2">
      <w:pPr>
        <w:rPr>
          <w:rFonts w:asciiTheme="minorHAnsi" w:hAnsiTheme="minorHAnsi"/>
          <w:sz w:val="24"/>
        </w:rPr>
      </w:pPr>
      <w:r w:rsidRPr="00400B2A">
        <w:rPr>
          <w:rFonts w:asciiTheme="minorHAnsi" w:hAnsiTheme="minorHAnsi"/>
          <w:sz w:val="24"/>
        </w:rPr>
        <w:tab/>
      </w:r>
      <w:r w:rsidR="00204841" w:rsidRPr="00400B2A">
        <w:rPr>
          <w:rFonts w:asciiTheme="minorHAnsi" w:hAnsiTheme="minorHAnsi"/>
          <w:sz w:val="24"/>
        </w:rPr>
        <w:t xml:space="preserve">      </w:t>
      </w:r>
      <w:r w:rsidR="00400B2A" w:rsidRPr="00400B2A">
        <w:rPr>
          <w:rFonts w:asciiTheme="minorHAnsi" w:hAnsiTheme="minorHAnsi"/>
          <w:sz w:val="24"/>
        </w:rPr>
        <w:t xml:space="preserve">              </w:t>
      </w:r>
      <w:r w:rsidR="00400B2A">
        <w:rPr>
          <w:rFonts w:asciiTheme="minorHAnsi" w:hAnsiTheme="minorHAnsi"/>
          <w:sz w:val="24"/>
        </w:rPr>
        <w:t xml:space="preserve">                </w:t>
      </w:r>
      <w:r w:rsidR="00400B2A" w:rsidRPr="00400B2A">
        <w:rPr>
          <w:rFonts w:asciiTheme="minorHAnsi" w:hAnsiTheme="minorHAnsi"/>
          <w:sz w:val="24"/>
        </w:rPr>
        <w:t>(Last, First MI</w:t>
      </w:r>
      <w:r w:rsidR="00204841" w:rsidRPr="00400B2A">
        <w:rPr>
          <w:rFonts w:asciiTheme="minorHAnsi" w:hAnsiTheme="minorHAnsi"/>
          <w:sz w:val="24"/>
        </w:rPr>
        <w:t>)</w:t>
      </w:r>
    </w:p>
    <w:p w:rsidR="00400B2A" w:rsidRPr="00400B2A" w:rsidRDefault="00400B2A">
      <w:pPr>
        <w:rPr>
          <w:rFonts w:asciiTheme="minorHAnsi" w:hAnsiTheme="minorHAnsi"/>
          <w:sz w:val="24"/>
        </w:rPr>
      </w:pPr>
    </w:p>
    <w:p w:rsidR="00400B2A" w:rsidRDefault="00400B2A">
      <w:pPr>
        <w:rPr>
          <w:rFonts w:asciiTheme="minorHAnsi" w:hAnsiTheme="minorHAnsi"/>
          <w:sz w:val="24"/>
        </w:rPr>
      </w:pPr>
      <w:r w:rsidRPr="00400B2A">
        <w:rPr>
          <w:rFonts w:asciiTheme="minorHAnsi" w:hAnsiTheme="minorHAnsi"/>
          <w:sz w:val="24"/>
        </w:rPr>
        <w:t>UNIT:  ____________________</w:t>
      </w:r>
      <w:r>
        <w:rPr>
          <w:rFonts w:asciiTheme="minorHAnsi" w:hAnsiTheme="minorHAnsi"/>
          <w:sz w:val="24"/>
        </w:rPr>
        <w:t>____________________________________________________</w:t>
      </w:r>
    </w:p>
    <w:p w:rsidR="00400B2A" w:rsidRDefault="00400B2A">
      <w:pPr>
        <w:rPr>
          <w:rFonts w:asciiTheme="minorHAnsi" w:hAnsiTheme="minorHAnsi"/>
          <w:sz w:val="24"/>
        </w:rPr>
      </w:pPr>
    </w:p>
    <w:p w:rsidR="00F51C45" w:rsidRDefault="00400B2A">
      <w:pPr>
        <w:rPr>
          <w:rFonts w:asciiTheme="minorHAnsi" w:hAnsiTheme="minorHAnsi"/>
          <w:sz w:val="24"/>
        </w:rPr>
      </w:pPr>
      <w:r w:rsidRPr="00400B2A">
        <w:rPr>
          <w:rFonts w:asciiTheme="minorHAnsi" w:hAnsiTheme="minorHAnsi"/>
          <w:sz w:val="24"/>
        </w:rPr>
        <w:t xml:space="preserve">UNIT </w:t>
      </w:r>
      <w:r>
        <w:rPr>
          <w:rFonts w:asciiTheme="minorHAnsi" w:hAnsiTheme="minorHAnsi"/>
          <w:sz w:val="24"/>
        </w:rPr>
        <w:t>POC:  _________________________</w:t>
      </w:r>
      <w:r w:rsidRPr="00400B2A">
        <w:rPr>
          <w:rFonts w:asciiTheme="minorHAnsi" w:hAnsiTheme="minorHAnsi"/>
          <w:sz w:val="24"/>
        </w:rPr>
        <w:t xml:space="preserve"> POC #:  ________________</w:t>
      </w:r>
      <w:r>
        <w:rPr>
          <w:rFonts w:asciiTheme="minorHAnsi" w:hAnsiTheme="minorHAnsi"/>
          <w:sz w:val="24"/>
        </w:rPr>
        <w:t>____</w:t>
      </w:r>
      <w:r w:rsidR="00F51C45">
        <w:rPr>
          <w:rFonts w:asciiTheme="minorHAnsi" w:hAnsiTheme="minorHAnsi"/>
          <w:sz w:val="24"/>
        </w:rPr>
        <w:t>_</w:t>
      </w:r>
    </w:p>
    <w:p w:rsidR="00F51C45" w:rsidRDefault="00F51C45">
      <w:pPr>
        <w:rPr>
          <w:rFonts w:asciiTheme="minorHAnsi" w:hAnsiTheme="minorHAnsi"/>
          <w:sz w:val="24"/>
        </w:rPr>
      </w:pPr>
    </w:p>
    <w:p w:rsidR="00F51C45" w:rsidRDefault="00F51C45">
      <w:pPr>
        <w:rPr>
          <w:rFonts w:asciiTheme="minorHAnsi" w:hAnsiTheme="minorHAnsi"/>
          <w:sz w:val="24"/>
        </w:rPr>
      </w:pPr>
      <w:r>
        <w:rPr>
          <w:rFonts w:asciiTheme="minorHAnsi" w:hAnsiTheme="minorHAnsi"/>
          <w:sz w:val="24"/>
        </w:rPr>
        <w:t>REQUIRED DOCUMENTS:</w:t>
      </w:r>
      <w:r w:rsidR="007239E5">
        <w:rPr>
          <w:rFonts w:asciiTheme="minorHAnsi" w:hAnsiTheme="minorHAnsi"/>
          <w:sz w:val="24"/>
        </w:rPr>
        <w:t xml:space="preserve"> </w:t>
      </w:r>
      <w:r w:rsidR="007239E5" w:rsidRPr="007239E5">
        <w:rPr>
          <w:rFonts w:asciiTheme="minorHAnsi" w:hAnsiTheme="minorHAnsi"/>
          <w:i/>
          <w:u w:val="single"/>
        </w:rPr>
        <w:t>The Unit Administrator or Service Member are responsible for the gathering and accuracy of these documents</w:t>
      </w:r>
      <w:r w:rsidR="00DF5EC6">
        <w:rPr>
          <w:rFonts w:asciiTheme="minorHAnsi" w:hAnsiTheme="minorHAnsi"/>
          <w:i/>
          <w:u w:val="single"/>
        </w:rPr>
        <w:t>.</w:t>
      </w:r>
    </w:p>
    <w:p w:rsidR="00F51C45" w:rsidRPr="007239E5" w:rsidRDefault="00F51C45">
      <w:pPr>
        <w:rPr>
          <w:rFonts w:asciiTheme="minorHAnsi" w:hAnsiTheme="minorHAnsi"/>
          <w:sz w:val="24"/>
          <w:szCs w:val="24"/>
        </w:rPr>
      </w:pPr>
    </w:p>
    <w:p w:rsidR="00AE53D2" w:rsidRPr="007239E5" w:rsidRDefault="001D136E" w:rsidP="00F51C45">
      <w:pPr>
        <w:numPr>
          <w:ilvl w:val="0"/>
          <w:numId w:val="4"/>
        </w:numPr>
        <w:rPr>
          <w:rFonts w:asciiTheme="minorHAnsi" w:hAnsiTheme="minorHAnsi"/>
          <w:b/>
          <w:sz w:val="24"/>
          <w:szCs w:val="24"/>
        </w:rPr>
      </w:pPr>
      <w:r w:rsidRPr="007239E5">
        <w:rPr>
          <w:rFonts w:asciiTheme="minorHAnsi" w:hAnsiTheme="minorHAnsi"/>
          <w:sz w:val="24"/>
          <w:szCs w:val="24"/>
        </w:rPr>
        <w:t>Orders (Entire period of Uninterrupted Active Duty Service)</w:t>
      </w:r>
    </w:p>
    <w:p w:rsidR="001D136E" w:rsidRPr="007239E5" w:rsidRDefault="007239E5" w:rsidP="00F51C45">
      <w:pPr>
        <w:numPr>
          <w:ilvl w:val="0"/>
          <w:numId w:val="4"/>
        </w:numPr>
        <w:rPr>
          <w:rFonts w:asciiTheme="minorHAnsi" w:hAnsiTheme="minorHAnsi"/>
          <w:b/>
          <w:sz w:val="24"/>
          <w:szCs w:val="24"/>
        </w:rPr>
      </w:pPr>
      <w:r w:rsidRPr="007239E5">
        <w:rPr>
          <w:rFonts w:asciiTheme="minorHAnsi" w:hAnsiTheme="minorHAnsi"/>
          <w:sz w:val="24"/>
          <w:szCs w:val="24"/>
        </w:rPr>
        <w:t>Awards printout from RCAS</w:t>
      </w:r>
    </w:p>
    <w:p w:rsidR="007239E5" w:rsidRPr="007239E5" w:rsidRDefault="007239E5" w:rsidP="00F51C45">
      <w:pPr>
        <w:numPr>
          <w:ilvl w:val="0"/>
          <w:numId w:val="4"/>
        </w:numPr>
        <w:rPr>
          <w:rFonts w:asciiTheme="minorHAnsi" w:hAnsiTheme="minorHAnsi"/>
          <w:b/>
          <w:sz w:val="24"/>
          <w:szCs w:val="24"/>
        </w:rPr>
      </w:pPr>
      <w:r w:rsidRPr="007239E5">
        <w:rPr>
          <w:rFonts w:asciiTheme="minorHAnsi" w:hAnsiTheme="minorHAnsi"/>
          <w:sz w:val="24"/>
          <w:szCs w:val="24"/>
        </w:rPr>
        <w:t>RPAS</w:t>
      </w:r>
    </w:p>
    <w:p w:rsidR="007239E5" w:rsidRPr="007239E5" w:rsidRDefault="007239E5" w:rsidP="00F51C45">
      <w:pPr>
        <w:numPr>
          <w:ilvl w:val="0"/>
          <w:numId w:val="4"/>
        </w:numPr>
        <w:rPr>
          <w:rFonts w:asciiTheme="minorHAnsi" w:hAnsiTheme="minorHAnsi"/>
          <w:b/>
          <w:sz w:val="24"/>
          <w:szCs w:val="24"/>
        </w:rPr>
      </w:pPr>
      <w:r w:rsidRPr="007239E5">
        <w:rPr>
          <w:rFonts w:asciiTheme="minorHAnsi" w:hAnsiTheme="minorHAnsi"/>
          <w:sz w:val="24"/>
          <w:szCs w:val="24"/>
        </w:rPr>
        <w:t xml:space="preserve">AFCOS </w:t>
      </w:r>
      <w:proofErr w:type="spellStart"/>
      <w:r w:rsidRPr="007239E5">
        <w:rPr>
          <w:rFonts w:asciiTheme="minorHAnsi" w:hAnsiTheme="minorHAnsi"/>
          <w:sz w:val="24"/>
          <w:szCs w:val="24"/>
        </w:rPr>
        <w:t>manday</w:t>
      </w:r>
      <w:proofErr w:type="spellEnd"/>
      <w:r w:rsidRPr="007239E5">
        <w:rPr>
          <w:rFonts w:asciiTheme="minorHAnsi" w:hAnsiTheme="minorHAnsi"/>
          <w:sz w:val="24"/>
          <w:szCs w:val="24"/>
        </w:rPr>
        <w:t xml:space="preserve"> history printout</w:t>
      </w:r>
    </w:p>
    <w:p w:rsidR="007239E5" w:rsidRDefault="007239E5" w:rsidP="007239E5">
      <w:pPr>
        <w:rPr>
          <w:rFonts w:asciiTheme="minorHAnsi" w:hAnsiTheme="minorHAnsi"/>
          <w:sz w:val="24"/>
          <w:szCs w:val="24"/>
        </w:rPr>
      </w:pPr>
    </w:p>
    <w:p w:rsidR="007239E5" w:rsidRPr="00DF5EC6" w:rsidRDefault="00DF5EC6" w:rsidP="007239E5">
      <w:pPr>
        <w:rPr>
          <w:rFonts w:asciiTheme="minorHAnsi" w:hAnsiTheme="minorHAnsi"/>
          <w:i/>
          <w:u w:val="single"/>
        </w:rPr>
      </w:pPr>
      <w:r>
        <w:rPr>
          <w:rFonts w:asciiTheme="minorHAnsi" w:hAnsiTheme="minorHAnsi"/>
          <w:sz w:val="24"/>
          <w:szCs w:val="24"/>
        </w:rPr>
        <w:t xml:space="preserve">DD FORM 214 COMPLETION: </w:t>
      </w:r>
      <w:r>
        <w:rPr>
          <w:rFonts w:asciiTheme="minorHAnsi" w:hAnsiTheme="minorHAnsi"/>
          <w:i/>
          <w:u w:val="single"/>
        </w:rPr>
        <w:t>Preparation of the DD Form 214 takes approximately 45-60 minutes per Soldier/DD Form 214.</w:t>
      </w:r>
    </w:p>
    <w:p w:rsidR="007239E5" w:rsidRDefault="007239E5" w:rsidP="007239E5">
      <w:pPr>
        <w:rPr>
          <w:rFonts w:asciiTheme="minorHAnsi" w:hAnsiTheme="minorHAnsi"/>
          <w:b/>
          <w:sz w:val="22"/>
        </w:rPr>
      </w:pPr>
    </w:p>
    <w:p w:rsidR="00DF5EC6" w:rsidRDefault="00A739D3" w:rsidP="00A739D3">
      <w:pPr>
        <w:numPr>
          <w:ilvl w:val="0"/>
          <w:numId w:val="5"/>
        </w:numPr>
        <w:rPr>
          <w:rFonts w:asciiTheme="minorHAnsi" w:hAnsiTheme="minorHAnsi"/>
          <w:sz w:val="24"/>
          <w:szCs w:val="24"/>
        </w:rPr>
      </w:pPr>
      <w:r>
        <w:rPr>
          <w:rFonts w:asciiTheme="minorHAnsi" w:hAnsiTheme="minorHAnsi"/>
          <w:sz w:val="24"/>
          <w:szCs w:val="24"/>
        </w:rPr>
        <w:t>Desired Appointment Dates:</w:t>
      </w:r>
    </w:p>
    <w:p w:rsidR="00A739D3" w:rsidRDefault="00A739D3" w:rsidP="00A739D3">
      <w:pPr>
        <w:numPr>
          <w:ilvl w:val="1"/>
          <w:numId w:val="5"/>
        </w:numPr>
        <w:rPr>
          <w:rFonts w:asciiTheme="minorHAnsi" w:hAnsiTheme="minorHAnsi"/>
          <w:sz w:val="24"/>
          <w:szCs w:val="24"/>
        </w:rPr>
      </w:pPr>
      <w:r>
        <w:rPr>
          <w:rFonts w:asciiTheme="minorHAnsi" w:hAnsiTheme="minorHAnsi"/>
          <w:sz w:val="24"/>
          <w:szCs w:val="24"/>
        </w:rPr>
        <w:t>1</w:t>
      </w:r>
      <w:r w:rsidRPr="00A739D3">
        <w:rPr>
          <w:rFonts w:asciiTheme="minorHAnsi" w:hAnsiTheme="minorHAnsi"/>
          <w:sz w:val="24"/>
          <w:szCs w:val="24"/>
          <w:vertAlign w:val="superscript"/>
        </w:rPr>
        <w:t>st</w:t>
      </w:r>
      <w:r>
        <w:rPr>
          <w:rFonts w:asciiTheme="minorHAnsi" w:hAnsiTheme="minorHAnsi"/>
          <w:sz w:val="24"/>
          <w:szCs w:val="24"/>
        </w:rPr>
        <w:t xml:space="preserve"> Choice:   __________________ (Date) ________________ (Time)</w:t>
      </w:r>
    </w:p>
    <w:p w:rsidR="00A739D3" w:rsidRDefault="00A739D3" w:rsidP="00A739D3">
      <w:pPr>
        <w:numPr>
          <w:ilvl w:val="1"/>
          <w:numId w:val="5"/>
        </w:numPr>
        <w:rPr>
          <w:rFonts w:asciiTheme="minorHAnsi" w:hAnsiTheme="minorHAnsi"/>
          <w:sz w:val="24"/>
          <w:szCs w:val="24"/>
        </w:rPr>
      </w:pPr>
      <w:r>
        <w:rPr>
          <w:rFonts w:asciiTheme="minorHAnsi" w:hAnsiTheme="minorHAnsi"/>
          <w:sz w:val="24"/>
          <w:szCs w:val="24"/>
        </w:rPr>
        <w:t>2</w:t>
      </w:r>
      <w:r w:rsidRPr="00A739D3">
        <w:rPr>
          <w:rFonts w:asciiTheme="minorHAnsi" w:hAnsiTheme="minorHAnsi"/>
          <w:sz w:val="24"/>
          <w:szCs w:val="24"/>
          <w:vertAlign w:val="superscript"/>
        </w:rPr>
        <w:t>nd</w:t>
      </w:r>
      <w:r>
        <w:rPr>
          <w:rFonts w:asciiTheme="minorHAnsi" w:hAnsiTheme="minorHAnsi"/>
          <w:sz w:val="24"/>
          <w:szCs w:val="24"/>
        </w:rPr>
        <w:t xml:space="preserve"> Choice:  __________________ (Date) ________________ (Time)</w:t>
      </w:r>
    </w:p>
    <w:p w:rsidR="00A739D3" w:rsidRDefault="00A739D3" w:rsidP="00A739D3">
      <w:pPr>
        <w:numPr>
          <w:ilvl w:val="1"/>
          <w:numId w:val="5"/>
        </w:numPr>
        <w:rPr>
          <w:rFonts w:asciiTheme="minorHAnsi" w:hAnsiTheme="minorHAnsi"/>
          <w:sz w:val="24"/>
          <w:szCs w:val="24"/>
        </w:rPr>
      </w:pPr>
      <w:r>
        <w:rPr>
          <w:rFonts w:asciiTheme="minorHAnsi" w:hAnsiTheme="minorHAnsi"/>
          <w:sz w:val="24"/>
          <w:szCs w:val="24"/>
        </w:rPr>
        <w:t>3</w:t>
      </w:r>
      <w:r w:rsidRPr="00A739D3">
        <w:rPr>
          <w:rFonts w:asciiTheme="minorHAnsi" w:hAnsiTheme="minorHAnsi"/>
          <w:sz w:val="24"/>
          <w:szCs w:val="24"/>
          <w:vertAlign w:val="superscript"/>
        </w:rPr>
        <w:t>rd</w:t>
      </w:r>
      <w:r>
        <w:rPr>
          <w:rFonts w:asciiTheme="minorHAnsi" w:hAnsiTheme="minorHAnsi"/>
          <w:sz w:val="24"/>
          <w:szCs w:val="24"/>
        </w:rPr>
        <w:t xml:space="preserve"> Choice:  __________________ (Date) ________________ (Time)</w:t>
      </w:r>
    </w:p>
    <w:p w:rsidR="00A739D3" w:rsidRDefault="00A739D3" w:rsidP="00A739D3">
      <w:pPr>
        <w:rPr>
          <w:rFonts w:asciiTheme="minorHAnsi" w:hAnsiTheme="minorHAnsi"/>
          <w:sz w:val="24"/>
          <w:szCs w:val="24"/>
        </w:rPr>
      </w:pPr>
    </w:p>
    <w:p w:rsidR="00A739D3" w:rsidRDefault="00A739D3" w:rsidP="00A739D3">
      <w:pPr>
        <w:rPr>
          <w:rFonts w:asciiTheme="minorHAnsi" w:hAnsiTheme="minorHAnsi"/>
          <w:sz w:val="24"/>
          <w:szCs w:val="24"/>
        </w:rPr>
      </w:pPr>
      <w:r>
        <w:rPr>
          <w:rFonts w:asciiTheme="minorHAnsi" w:hAnsiTheme="minorHAnsi"/>
          <w:sz w:val="24"/>
          <w:szCs w:val="24"/>
        </w:rPr>
        <w:t>Once the above documents are collected and proofed for accuracy and your “Top 3” choices are selected, forward this request and the accompanying documents to the HRO-AGR Section</w:t>
      </w:r>
      <w:r w:rsidR="00932D25">
        <w:rPr>
          <w:rFonts w:asciiTheme="minorHAnsi" w:hAnsiTheme="minorHAnsi"/>
          <w:sz w:val="24"/>
          <w:szCs w:val="24"/>
        </w:rPr>
        <w:t xml:space="preserve"> at </w:t>
      </w:r>
      <w:hyperlink r:id="rId7" w:history="1">
        <w:r w:rsidR="00932D25" w:rsidRPr="00DE0509">
          <w:rPr>
            <w:rStyle w:val="Hyperlink"/>
            <w:rFonts w:ascii="Calibri" w:hAnsi="Calibri"/>
            <w:sz w:val="24"/>
            <w:szCs w:val="24"/>
          </w:rPr>
          <w:t>ng.wv.wvarng.list.hro-agr@mail.mil</w:t>
        </w:r>
      </w:hyperlink>
      <w:r w:rsidR="00932D25">
        <w:rPr>
          <w:rFonts w:ascii="Calibri" w:hAnsi="Calibri"/>
          <w:sz w:val="24"/>
          <w:szCs w:val="24"/>
        </w:rPr>
        <w:t xml:space="preserve">.  </w:t>
      </w:r>
      <w:bookmarkStart w:id="0" w:name="_GoBack"/>
      <w:bookmarkEnd w:id="0"/>
      <w:r>
        <w:rPr>
          <w:rFonts w:asciiTheme="minorHAnsi" w:hAnsiTheme="minorHAnsi"/>
          <w:sz w:val="24"/>
          <w:szCs w:val="24"/>
        </w:rPr>
        <w:t>Your request will then be forwarded to the appropriate individual who will contact you to verify your appointment date.</w:t>
      </w:r>
    </w:p>
    <w:p w:rsidR="00A739D3" w:rsidRDefault="00A739D3" w:rsidP="00A739D3">
      <w:pPr>
        <w:rPr>
          <w:rFonts w:asciiTheme="minorHAnsi" w:hAnsiTheme="minorHAnsi"/>
          <w:sz w:val="24"/>
          <w:szCs w:val="24"/>
        </w:rPr>
      </w:pPr>
    </w:p>
    <w:p w:rsidR="00887D28" w:rsidRPr="00316387" w:rsidRDefault="00A739D3" w:rsidP="001E7A83">
      <w:pPr>
        <w:rPr>
          <w:rFonts w:asciiTheme="minorHAnsi" w:hAnsiTheme="minorHAnsi"/>
          <w:sz w:val="24"/>
          <w:szCs w:val="24"/>
        </w:rPr>
        <w:sectPr w:rsidR="00887D28" w:rsidRPr="00316387" w:rsidSect="00400B2A">
          <w:headerReference w:type="default" r:id="rId8"/>
          <w:footerReference w:type="default" r:id="rId9"/>
          <w:pgSz w:w="12240" w:h="15840"/>
          <w:pgMar w:top="1440" w:right="1440" w:bottom="1440" w:left="1440" w:header="720" w:footer="720" w:gutter="0"/>
          <w:pgNumType w:fmt="upperLetter" w:start="1"/>
          <w:cols w:space="720"/>
          <w:docGrid w:linePitch="272"/>
        </w:sectPr>
      </w:pPr>
      <w:r>
        <w:rPr>
          <w:rFonts w:asciiTheme="minorHAnsi" w:hAnsiTheme="minorHAnsi"/>
          <w:sz w:val="24"/>
          <w:szCs w:val="24"/>
        </w:rPr>
        <w:t>DD Form 214s will be completed utilizing the TR</w:t>
      </w:r>
      <w:r w:rsidR="00AA2DA4">
        <w:rPr>
          <w:rFonts w:asciiTheme="minorHAnsi" w:hAnsiTheme="minorHAnsi"/>
          <w:sz w:val="24"/>
          <w:szCs w:val="24"/>
        </w:rPr>
        <w:t>ANSPROC system.  All DD Form 214s will be digitally signed at the DD Form 214 finalization station.  Units should plan accordingly to ensure their Soldiers are able to make it to their scheduled appointments.</w:t>
      </w:r>
      <w:r>
        <w:rPr>
          <w:rFonts w:asciiTheme="minorHAnsi" w:hAnsiTheme="minorHAnsi"/>
          <w:sz w:val="24"/>
          <w:szCs w:val="24"/>
        </w:rPr>
        <w:t xml:space="preserve"> </w:t>
      </w:r>
    </w:p>
    <w:p w:rsidR="00AE53D2" w:rsidRDefault="00AE53D2" w:rsidP="00316387"/>
    <w:sectPr w:rsidR="00AE53D2">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9D3" w:rsidRDefault="00A739D3">
      <w:r>
        <w:separator/>
      </w:r>
    </w:p>
  </w:endnote>
  <w:endnote w:type="continuationSeparator" w:id="0">
    <w:p w:rsidR="00A739D3" w:rsidRDefault="00A73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D3" w:rsidRDefault="00A739D3">
    <w:pPr>
      <w:pStyle w:val="Footer"/>
    </w:pPr>
    <w:r>
      <w:t>AS OF 25 October 2011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387" w:rsidRDefault="003163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387" w:rsidRDefault="0031638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387" w:rsidRDefault="00316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9D3" w:rsidRDefault="00A739D3">
      <w:r>
        <w:separator/>
      </w:r>
    </w:p>
  </w:footnote>
  <w:footnote w:type="continuationSeparator" w:id="0">
    <w:p w:rsidR="00A739D3" w:rsidRDefault="00A73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D3" w:rsidRDefault="00A739D3">
    <w:pPr>
      <w:pStyle w:val="Header"/>
      <w:framePr w:w="576" w:wrap="auto" w:vAnchor="page" w:hAnchor="page" w:x="10945" w:y="721"/>
      <w:jc w:val="right"/>
      <w:rPr>
        <w:rStyle w:val="PageNumber"/>
      </w:rPr>
    </w:pPr>
  </w:p>
  <w:p w:rsidR="00A739D3" w:rsidRPr="00400B2A" w:rsidRDefault="00A739D3" w:rsidP="00400B2A">
    <w:pPr>
      <w:pStyle w:val="Header"/>
      <w:jc w:val="center"/>
      <w:rPr>
        <w:rFonts w:asciiTheme="majorHAnsi" w:hAnsiTheme="majorHAnsi"/>
        <w:sz w:val="32"/>
        <w:szCs w:val="32"/>
      </w:rPr>
    </w:pPr>
    <w:r w:rsidRPr="00400B2A">
      <w:rPr>
        <w:rFonts w:asciiTheme="majorHAnsi" w:hAnsiTheme="majorHAnsi"/>
        <w:sz w:val="32"/>
        <w:szCs w:val="32"/>
      </w:rPr>
      <w:t>DD FORM 214 REQUEST WORKSHEET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387" w:rsidRDefault="003163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9D3" w:rsidRDefault="00A739D3">
    <w:pPr>
      <w:pStyle w:val="Header"/>
      <w:framePr w:w="576" w:wrap="auto" w:vAnchor="page" w:hAnchor="page" w:x="10945" w:y="721"/>
      <w:jc w:val="right"/>
      <w:rPr>
        <w:rStyle w:val="PageNumber"/>
      </w:rPr>
    </w:pPr>
  </w:p>
  <w:p w:rsidR="00A739D3" w:rsidRDefault="00A739D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387" w:rsidRDefault="003163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B45D10"/>
    <w:multiLevelType w:val="hybridMultilevel"/>
    <w:tmpl w:val="9648DFCC"/>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1F06827"/>
    <w:multiLevelType w:val="hybridMultilevel"/>
    <w:tmpl w:val="F5148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E4A417B"/>
    <w:multiLevelType w:val="hybridMultilevel"/>
    <w:tmpl w:val="B8807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7FB459F"/>
    <w:multiLevelType w:val="hybridMultilevel"/>
    <w:tmpl w:val="21D2B6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4" w15:restartNumberingAfterBreak="0">
    <w:nsid w:val="6F2351E2"/>
    <w:multiLevelType w:val="hybridMultilevel"/>
    <w:tmpl w:val="14D451A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D2"/>
    <w:rsid w:val="001D136E"/>
    <w:rsid w:val="001E7A83"/>
    <w:rsid w:val="00204841"/>
    <w:rsid w:val="00316387"/>
    <w:rsid w:val="00372D6E"/>
    <w:rsid w:val="003C53AF"/>
    <w:rsid w:val="003E2624"/>
    <w:rsid w:val="00400B2A"/>
    <w:rsid w:val="006A0365"/>
    <w:rsid w:val="007239E5"/>
    <w:rsid w:val="0077360F"/>
    <w:rsid w:val="00887D28"/>
    <w:rsid w:val="008F1E9A"/>
    <w:rsid w:val="00932D25"/>
    <w:rsid w:val="00A55095"/>
    <w:rsid w:val="00A739D3"/>
    <w:rsid w:val="00AA2DA4"/>
    <w:rsid w:val="00AE53D2"/>
    <w:rsid w:val="00C75EBB"/>
    <w:rsid w:val="00DF5EC6"/>
    <w:rsid w:val="00EB7B44"/>
    <w:rsid w:val="00F51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04BB8E-ADC6-4E0F-BCC7-27F74224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w:hAnsi="Times New"/>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Times New" w:hAnsi="Times New"/>
    </w:rPr>
  </w:style>
  <w:style w:type="paragraph" w:styleId="Title">
    <w:name w:val="Title"/>
    <w:basedOn w:val="Normal"/>
    <w:qFormat/>
    <w:pPr>
      <w:jc w:val="center"/>
    </w:pPr>
    <w:rPr>
      <w:rFonts w:ascii="Courier New" w:hAnsi="Courier New"/>
      <w:b/>
      <w:sz w:val="24"/>
    </w:rPr>
  </w:style>
  <w:style w:type="paragraph" w:styleId="Subtitle">
    <w:name w:val="Subtitle"/>
    <w:basedOn w:val="Normal"/>
    <w:qFormat/>
    <w:rPr>
      <w:sz w:val="24"/>
    </w:rPr>
  </w:style>
  <w:style w:type="paragraph" w:styleId="BalloonText">
    <w:name w:val="Balloon Text"/>
    <w:basedOn w:val="Normal"/>
    <w:semiHidden/>
    <w:rsid w:val="00EB7B44"/>
    <w:rPr>
      <w:rFonts w:ascii="Tahoma" w:hAnsi="Tahoma" w:cs="Tahoma"/>
      <w:sz w:val="16"/>
      <w:szCs w:val="16"/>
    </w:rPr>
  </w:style>
  <w:style w:type="table" w:styleId="TableGrid">
    <w:name w:val="Table Grid"/>
    <w:basedOn w:val="TableNormal"/>
    <w:rsid w:val="001E7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739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g.wv.wvarng.list.hro-agr@mail.mil"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DEMOBILIZATION DD 214 WORKSHEET</vt:lpstr>
    </vt:vector>
  </TitlesOfParts>
  <Company>NSN</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DEMOBILIZATION DD 214 WORKSHEET</dc:title>
  <dc:creator>CDMacon</dc:creator>
  <cp:lastModifiedBy>Conner, Michael G SFC MIL NG WVARNG</cp:lastModifiedBy>
  <cp:revision>2</cp:revision>
  <cp:lastPrinted>2011-10-25T18:31:00Z</cp:lastPrinted>
  <dcterms:created xsi:type="dcterms:W3CDTF">2018-06-07T16:48:00Z</dcterms:created>
  <dcterms:modified xsi:type="dcterms:W3CDTF">2018-06-07T16:48:00Z</dcterms:modified>
</cp:coreProperties>
</file>